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2.pdf" ContentType="application/pdf"/>
  <Override PartName="/word/media/rId134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29.png" ContentType="image/png"/>
  <Override PartName="/word/media/rId110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25.png" ContentType="image/png"/>
  <Override PartName="/word/media/rId140.png" ContentType="image/png"/>
  <Override PartName="/word/media/rId136.png" ContentType="image/png"/>
  <Override PartName="/word/media/rId142.png" ContentType="image/png"/>
  <Override PartName="/word/media/rId32.png" ContentType="image/png"/>
  <Override PartName="/word/media/rId91.png" ContentType="image/png"/>
  <Override PartName="/word/media/rId97.png" ContentType="image/png"/>
  <Override PartName="/word/media/rId138.png" ContentType="image/png"/>
  <Override PartName="/word/media/rId1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mé práce bylo navrhnout ucelený automatický systém monitorující chod pletacích strojů a přizpůsobit ho co možná nejlépe potřebám výrobní firmy.</w:t>
      </w:r>
    </w:p>
    <w:p>
      <w:pPr>
        <w:pStyle w:val="BodyText"/>
      </w:pPr>
      <w:r>
        <w:t xml:space="preserve">Systém jsem navrhoval na míru pro rodinnou firmu na pletení ponožek a v současnosti je schopen v reálném čase zaznamenávat a následně odesílat naměřená data ze strojů na server.</w:t>
      </w:r>
      <w:r>
        <w:t xml:space="preserve"> </w:t>
      </w:r>
      <w:r>
        <w:t xml:space="preserve">Pro uživatele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goal of my work was to design a comprehensive automatic system that monitors the operation of knitting machines according to the needs of a manufacturing company.</w:t>
      </w:r>
    </w:p>
    <w:p>
      <w:pPr>
        <w:pStyle w:val="BodyText"/>
      </w:pPr>
      <w:r>
        <w:t xml:space="preserve">I designed a production monitoring system for a family sock knitting business that can record measured data and submit them from machines to a server via the wireless network in real-time.</w:t>
      </w:r>
      <w:r>
        <w:t xml:space="preserve"> </w:t>
      </w:r>
      <w:r>
        <w:t xml:space="preserve">The system offers a modern web-based user interface where the user can clearly display and analyze the measured data in a form of a real-time dashboard, statistic tables and graphs.</w:t>
      </w:r>
    </w:p>
    <w:p>
      <w:pPr>
        <w:pStyle w:val="BodyText"/>
      </w:pPr>
      <w:r>
        <w:t xml:space="preserve">The system consists of three subsystems - sensors, a main server, and a support server.</w:t>
      </w:r>
      <w:r>
        <w:t xml:space="preserve"> </w:t>
      </w:r>
      <w:r>
        <w:t xml:space="preserve">The sensors are connected to the machines and send the data to the main server via WiFi.</w:t>
      </w:r>
      <w:r>
        <w:t xml:space="preserve"> </w:t>
      </w:r>
      <w:r>
        <w:t xml:space="preserve">The main server processes all the data and displays it to the user.</w:t>
      </w:r>
      <w:r>
        <w:t xml:space="preserve"> </w:t>
      </w:r>
      <w:r>
        <w:t xml:space="preserve">The support server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S nápadem vytvořit systém monitorující chod pletacích strojů přišel můj děda, zakladatel firmy na výrobu ponožek.</w:t>
      </w:r>
      <w:r>
        <w:t xml:space="preserve"> </w:t>
      </w:r>
      <w:r>
        <w:t xml:space="preserve">Jeho snem vždy bylo mít systém, který by částečně zastal monotónní lidskou práci a nahradil ji efektivní automatizací.</w:t>
      </w:r>
      <w:r>
        <w:t xml:space="preserve"> </w:t>
      </w:r>
      <w:r>
        <w:t xml:space="preserve">Tím myslel například automatické počítání vyrobených ponožek, hlášení poruch strojů a podobné monitorování výroby.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</w:p>
    <w:p>
      <w:pPr>
        <w:pStyle w:val="BodyText"/>
      </w:pPr>
      <w:r>
        <w:t xml:space="preserve">Podle pletacích strojů, na kterých tento systém běží,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kontrolu správného chodu senzorů.</w:t>
      </w:r>
    </w:p>
    <w:p>
      <w:pPr>
        <w:pStyle w:val="BodyText"/>
      </w:pPr>
      <w:r>
        <w:t xml:space="preserve">Při vytváření tohoto projektu jsem si dal za cíl: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CaptionedFigure"/>
      </w:pPr>
      <w:bookmarkStart w:id="26" w:name="fig:SenzorNaStroji"/>
      <w:r>
        <w:drawing>
          <wp:inline>
            <wp:extent cx="5334000" cy="3552444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27" w:name="integrace-do-průmyslu-4.0"/>
      <w:r>
        <w:t xml:space="preserve">Integrace do průmyslu 4.0</w:t>
      </w:r>
      <w:bookmarkEnd w:id="27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a zpřesnit tak naměřená data, důležitá pro optimalizaci produkce.</w:t>
      </w:r>
    </w:p>
    <w:p>
      <w:pPr>
        <w:pStyle w:val="Heading2"/>
      </w:pPr>
      <w:bookmarkStart w:id="28" w:name="práce-operátorů"/>
      <w:r>
        <w:t xml:space="preserve">Práce operátorů</w:t>
      </w:r>
      <w:bookmarkEnd w:id="28"/>
    </w:p>
    <w:p>
      <w:pPr>
        <w:pStyle w:val="FirstParagraph"/>
      </w:pPr>
      <w:r>
        <w:t xml:space="preserve">Každá pracovní směna se skládá ze tří operátorů, kdy každý se stará o pět až osm pletacích strojů.</w:t>
      </w:r>
      <w:r>
        <w:t xml:space="preserve"> </w:t>
      </w:r>
      <w:r>
        <w:t xml:space="preserve">Z každého pletacího stroje vypadne každé čtyři minuty jedna upletené ponožka, kterou operátor musí zkontrolovat a otočit naruby pro další zpracování.</w:t>
      </w:r>
      <w:r>
        <w:t xml:space="preserve"> </w:t>
      </w:r>
      <w:r>
        <w:t xml:space="preserve">Dalším úkolem operátorů je doplňování materiálu a oprava strojů při poruše.</w:t>
      </w:r>
    </w:p>
    <w:p>
      <w:pPr>
        <w:pStyle w:val="Heading2"/>
      </w:pPr>
      <w:bookmarkStart w:id="29" w:name="popis"/>
      <w:r>
        <w:t xml:space="preserve">Popis</w:t>
      </w:r>
      <w:bookmarkEnd w:id="29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 neautomatizované výroby: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neznalost doby nečinnosti stroje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30" w:name="řešení"/>
      <w:r>
        <w:t xml:space="preserve">Řešení</w:t>
      </w:r>
      <w:bookmarkEnd w:id="30"/>
    </w:p>
    <w:p>
      <w:pPr>
        <w:pStyle w:val="FirstParagraph"/>
      </w:pPr>
      <w:r>
        <w:t xml:space="preserve">Mým řešením je tedy návrh moderního systému, který by celý tento výrobní provoz monitoroval a zobrazoval jak operátorovi u stroje, tak zaměstnavateli.</w:t>
      </w:r>
      <w:r>
        <w:t xml:space="preserve"> </w:t>
      </w:r>
      <w:r>
        <w:t xml:space="preserve">Systém umožňuje on line zhodnocení jednotlivých směn a jejich vzájemné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Současné funkce systému Pletačka IoT</w:t>
      </w:r>
    </w:p>
    <w:p>
      <w:pPr>
        <w:numPr>
          <w:numId w:val="1004"/>
          <w:ilvl w:val="0"/>
        </w:numPr>
      </w:pPr>
      <w:r>
        <w:t xml:space="preserve">monitoring chodu každého pletacího stroje</w:t>
      </w:r>
    </w:p>
    <w:p>
      <w:pPr>
        <w:numPr>
          <w:numId w:val="1004"/>
          <w:ilvl w:val="0"/>
        </w:numPr>
      </w:pPr>
      <w:r>
        <w:t xml:space="preserve">on line hlášení závady na stroji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31" w:name="nasazení"/>
      <w:r>
        <w:t xml:space="preserve">Nasazení</w:t>
      </w:r>
      <w:bookmarkEnd w:id="31"/>
    </w:p>
    <w:p>
      <w:pPr>
        <w:pStyle w:val="FirstParagraph"/>
      </w:pPr>
      <w:r>
        <w:t xml:space="preserve">Tento systém je aktuálně nasazen ve firmě ROTEX Vysočina</w:t>
      </w:r>
      <w:r>
        <w:t xml:space="preserve"> 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Pletačka IoT se ve firmě optimalizovala produkce a výkon strojů a tím zefektivnila výroba.</w:t>
      </w:r>
      <w:r>
        <w:t xml:space="preserve"> </w:t>
      </w:r>
      <w:r>
        <w:t xml:space="preserve">Toto se podařilo především díky minimalizování času nečinnosti pletacích strojů z důvodu on line hlášení poruch a úsporou času operátora výroby při dřívějším ručním počítáním upletených ponožek.</w:t>
      </w:r>
      <w:r>
        <w:t xml:space="preserve"> </w:t>
      </w:r>
      <w:r>
        <w:t xml:space="preserve">Jako bonus navíc systém vyhodnocuje produktivitu každého zaměstnance a jednotlivé směny.</w:t>
      </w:r>
    </w:p>
    <w:p>
      <w:pPr>
        <w:pStyle w:val="CaptionedFigure"/>
      </w:pPr>
      <w:bookmarkStart w:id="33" w:name="fig:Pletarna"/>
      <w:r>
        <w:drawing>
          <wp:inline>
            <wp:extent cx="5334000" cy="3550073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Pletárna ponožek</w:t>
      </w:r>
    </w:p>
    <w:p>
      <w:pPr>
        <w:pStyle w:val="Heading1"/>
      </w:pPr>
      <w:bookmarkStart w:id="34" w:name="porovnání-automatických-systémů"/>
      <w:r>
        <w:t xml:space="preserve">Porovnání automatických systémů</w:t>
      </w:r>
      <w:bookmarkEnd w:id="34"/>
    </w:p>
    <w:p>
      <w:pPr>
        <w:pStyle w:val="FirstParagraph"/>
      </w:pPr>
      <w:r>
        <w:t xml:space="preserve">Můj systém Pletačka IoT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Hardwarová část</w:t>
      </w:r>
    </w:p>
    <w:p>
      <w:pPr>
        <w:numPr>
          <w:numId w:val="1005"/>
          <w:ilvl w:val="0"/>
        </w:numPr>
      </w:pPr>
      <w:r>
        <w:t xml:space="preserve">Softwarová část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hardwarovou část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aktualizace senzorů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</w:p>
    <w:p>
      <w:pPr>
        <w:pStyle w:val="Heading3"/>
      </w:pPr>
      <w:bookmarkStart w:id="45" w:name="porovnání-softwarové-části"/>
      <w:r>
        <w:t xml:space="preserve">Porovnání softwarové části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světlu, které signalizuje zastavení stroje a druhý k senzoru,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 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jsem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řídící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všechny pletací stroje ve firmě, což znamená vyrobit 30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1---univerzální-senzorika"/>
      <w:r>
        <w:t xml:space="preserve">verze 1 - univerzální senzorika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vytvořil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kryt-a-uchyceni-senzoru"/>
      <w:r>
        <w:t xml:space="preserve">Kryt a uchyceni senzoru</w:t>
      </w:r>
      <w:bookmarkEnd w:id="56"/>
    </w:p>
    <w:p>
      <w:pPr>
        <w:pStyle w:val="FirstParagraph"/>
      </w:pPr>
      <w:r>
        <w:t xml:space="preserve">Kryt řídící desky jsem navrhl v aplikaci Fusion 360 a vyexportoval jsem ho do formátu STL.</w:t>
      </w:r>
      <w:r>
        <w:t xml:space="preserve"> </w:t>
      </w:r>
      <w:r>
        <w:t xml:space="preserve">Tento model jsem následně vytisknul na 3D tiskárně Průša z 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pletacího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12396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2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2---speciální-senzorika"/>
      <w:r>
        <w:t xml:space="preserve">verze 2 -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numPr>
          <w:numId w:val="1008"/>
          <w:ilvl w:val="0"/>
        </w:numPr>
      </w:pPr>
      <w:r>
        <w:t xml:space="preserve">bezdrátová aktualizace senzorů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 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které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 příkaz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desky.</w:t>
      </w:r>
      <w:r>
        <w:t xml:space="preserve"> </w:t>
      </w:r>
      <w:r>
        <w:t xml:space="preserve">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kolejnic,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 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verzi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stránky,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stránka,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 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 2020,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2020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3" w:name="fig:SenzorNaStroji"/>
      <w:r>
        <w:drawing>
          <wp:inline>
            <wp:extent cx="5334000" cy="2997708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4" w:name="testování-ve-firmě"/>
      <w:r>
        <w:t xml:space="preserve">Testování ve firmě</w:t>
      </w:r>
      <w:bookmarkEnd w:id="124"/>
    </w:p>
    <w:p>
      <w:pPr>
        <w:pStyle w:val="FirstParagraph"/>
      </w:pPr>
      <w:r>
        <w:t xml:space="preserve">V květnu roku 2020, kdy byly odladěny chyby, jsem systém Pletačka IoT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Nasazení dalších senzorů proběhlo koncem září, kdy byly osazeny další dva stroje. Byly tedy v provozu čtyři senzory a probíhal vývoj nových.</w:t>
      </w:r>
      <w:r>
        <w:t xml:space="preserve"> </w:t>
      </w:r>
      <w:r>
        <w:t xml:space="preserve">V půlce prosince jsem připravil dalších šest senzorů a zahájil dlouhodobé testování bez zásahu do vygenerovaných dat. Naměřené údaje pravidelně stahuji a kontroluji jejich správnost.</w:t>
      </w:r>
    </w:p>
    <w:p>
      <w:pPr>
        <w:pStyle w:val="Heading1"/>
      </w:pPr>
      <w:bookmarkStart w:id="125" w:name="zpětná-vazba-majitele-firmy"/>
      <w:r>
        <w:t xml:space="preserve">Zpětná vazba majitele firmy</w:t>
      </w:r>
      <w:bookmarkEnd w:id="125"/>
    </w:p>
    <w:p>
      <w:pPr>
        <w:pStyle w:val="FirstParagraph"/>
      </w:pPr>
      <w:r>
        <w:t xml:space="preserve">Systém Pletačka IoT funguje v naší firmě ROTEX Vysočina již 3 měsíce a pomáhá při každodenním provozu analyzovat chod strojů.</w:t>
      </w:r>
      <w:r>
        <w:t xml:space="preserve"> </w:t>
      </w:r>
      <w:r>
        <w:t xml:space="preserve">Díky sběru dat on-line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6" w:name="závěr"/>
      <w:r>
        <w:t xml:space="preserve">Závěr</w:t>
      </w:r>
      <w:bookmarkEnd w:id="126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automaticky počítat upletené ponožky</w:t>
      </w:r>
    </w:p>
    <w:p>
      <w:pPr>
        <w:numPr>
          <w:numId w:val="1010"/>
          <w:ilvl w:val="0"/>
        </w:numPr>
      </w:pPr>
      <w:r>
        <w:t xml:space="preserve">on line hlásit poruchu na stroji a zjišťovat celkovou poruchovost strojů</w:t>
      </w:r>
    </w:p>
    <w:p>
      <w:pPr>
        <w:numPr>
          <w:numId w:val="1010"/>
          <w:ilvl w:val="0"/>
        </w:numPr>
      </w:pPr>
      <w:r>
        <w:t xml:space="preserve">porovnávat výkonnost jednotlivých pracovních směn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numPr>
          <w:numId w:val="1010"/>
          <w:ilvl w:val="0"/>
        </w:numPr>
      </w:pPr>
      <w:r>
        <w:t xml:space="preserve">nahradí část monotónní práce operátora</w:t>
      </w:r>
    </w:p>
    <w:p>
      <w:pPr>
        <w:numPr>
          <w:numId w:val="1010"/>
          <w:ilvl w:val="0"/>
        </w:numPr>
      </w:pPr>
      <w:r>
        <w:t xml:space="preserve">zrychlí a zefektivní výrobu</w:t>
      </w:r>
    </w:p>
    <w:p>
      <w:pPr>
        <w:numPr>
          <w:numId w:val="1010"/>
          <w:ilvl w:val="0"/>
        </w:numPr>
      </w:pPr>
      <w:r>
        <w:t xml:space="preserve">sníží chybovost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a zefektivňuje průběh výroby.</w:t>
      </w:r>
    </w:p>
    <w:p>
      <w:pPr>
        <w:pStyle w:val="BodyText"/>
      </w:pPr>
      <w:r>
        <w:t xml:space="preserve">Systém je k 1. únoru 2021 nasazen na deseti pletacích strojích a po dobu provozu zaznamenal již přes padesát tisíc upletených ponožek bez závady na senzorech.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27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28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CaptionedFigure"/>
      </w:pPr>
      <w:bookmarkStart w:id="130" w:name="fig:princip"/>
      <w:r>
        <w:drawing>
          <wp:inline>
            <wp:extent cx="3058193" cy="2495486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Ob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495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Zpracování dat</w:t>
      </w:r>
    </w:p>
    <w:p>
      <w:pPr>
        <w:pStyle w:val="Heading1"/>
      </w:pPr>
      <w:bookmarkStart w:id="131" w:name="přílohy"/>
      <w:r>
        <w:t xml:space="preserve">Přílohy</w:t>
      </w:r>
      <w:bookmarkEnd w:id="131"/>
    </w:p>
    <w:p>
      <w:pPr>
        <w:pStyle w:val="CaptionedFigure"/>
      </w:pPr>
      <w:bookmarkStart w:id="133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5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Schéma senzoru 2. verze</w:t>
      </w:r>
    </w:p>
    <w:p>
      <w:pPr>
        <w:pStyle w:val="CaptionedFigure"/>
      </w:pPr>
      <w:bookmarkStart w:id="137" w:name="fig:Pletarna"/>
      <w:r>
        <w:drawing>
          <wp:inline>
            <wp:extent cx="5334000" cy="1909572"/>
            <wp:effectExtent b="0" l="0" r="0" t="0"/>
            <wp:docPr descr="Testování funkčnosti zapojení" title="" id="1" name="Picture"/>
            <a:graphic>
              <a:graphicData uri="http://schemas.openxmlformats.org/drawingml/2006/picture">
                <pic:pic>
                  <pic:nvPicPr>
                    <pic:cNvPr descr="img/nepajiveP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Testování funkčnosti zapojení</w:t>
      </w:r>
    </w:p>
    <w:p>
      <w:pPr>
        <w:pStyle w:val="CaptionedFigure"/>
      </w:pPr>
      <w:bookmarkStart w:id="139" w:name="fig:testovaciSenzor"/>
      <w:r>
        <w:drawing>
          <wp:inline>
            <wp:extent cx="5334000" cy="4187190"/>
            <wp:effectExtent b="0" l="0" r="0" t="0"/>
            <wp:docPr descr="Testovací verze senzoru" title="" id="1" name="Picture"/>
            <a:graphic>
              <a:graphicData uri="http://schemas.openxmlformats.org/drawingml/2006/picture">
                <pic:pic>
                  <pic:nvPicPr>
                    <pic:cNvPr descr="img/testovaciSenz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Testovací verze senzoru</w:t>
      </w:r>
    </w:p>
    <w:p>
      <w:pPr>
        <w:pStyle w:val="CaptionedFigure"/>
      </w:pPr>
      <w:bookmarkStart w:id="141" w:name="fig:malina"/>
      <w:r>
        <w:drawing>
          <wp:inline>
            <wp:extent cx="5334000" cy="3675126"/>
            <wp:effectExtent b="0" l="0" r="0" t="0"/>
            <wp:docPr descr="Webový server Raspberry Pi" title="" id="1" name="Picture"/>
            <a:graphic>
              <a:graphicData uri="http://schemas.openxmlformats.org/drawingml/2006/picture">
                <pic:pic>
                  <pic:nvPicPr>
                    <pic:cNvPr descr="img/mal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Webový server Raspberry Pi</w:t>
      </w:r>
    </w:p>
    <w:p>
      <w:pPr>
        <w:pStyle w:val="CaptionedFigure"/>
      </w:pPr>
      <w:bookmarkStart w:id="143" w:name="fig:pletacka"/>
      <w:r>
        <w:drawing>
          <wp:inline>
            <wp:extent cx="5334000" cy="8009009"/>
            <wp:effectExtent b="0" l="0" r="0" t="0"/>
            <wp:docPr descr="Pletací stroj" title="" id="1" name="Picture"/>
            <a:graphic>
              <a:graphicData uri="http://schemas.openxmlformats.org/drawingml/2006/picture">
                <pic:pic>
                  <pic:nvPicPr>
                    <pic:cNvPr descr="img/pletack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9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Pletací stroj</w:t>
      </w:r>
    </w:p>
    <w:bookmarkStart w:id="159" w:name="refs"/>
    <w:bookmarkStart w:id="145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44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45"/>
    <w:bookmarkStart w:id="147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46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7"/>
    <w:bookmarkStart w:id="149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8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9"/>
    <w:bookmarkStart w:id="151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50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51"/>
    <w:bookmarkStart w:id="152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52"/>
    <w:bookmarkStart w:id="153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53"/>
    <w:bookmarkStart w:id="154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54"/>
    <w:bookmarkStart w:id="156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55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56"/>
    <w:bookmarkStart w:id="158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7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8"/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2" Target="media/rId132.pdf" /><Relationship Type="http://schemas.openxmlformats.org/officeDocument/2006/relationships/image" Id="rId134" Target="media/rId134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29" Target="media/rId129.png" /><Relationship Type="http://schemas.openxmlformats.org/officeDocument/2006/relationships/image" Id="rId110" Target="media/rId110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25" Target="media/rId25.png" /><Relationship Type="http://schemas.openxmlformats.org/officeDocument/2006/relationships/image" Id="rId140" Target="media/rId140.png" /><Relationship Type="http://schemas.openxmlformats.org/officeDocument/2006/relationships/image" Id="rId136" Target="media/rId136.png" /><Relationship Type="http://schemas.openxmlformats.org/officeDocument/2006/relationships/image" Id="rId142" Target="media/rId142.png" /><Relationship Type="http://schemas.openxmlformats.org/officeDocument/2006/relationships/image" Id="rId32" Target="media/rId32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138" Target="media/rId138.png" /><Relationship Type="http://schemas.openxmlformats.org/officeDocument/2006/relationships/image" Id="rId122" Target="media/rId122.png" /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27" Target="https://github.com/JakubAndrysek/SOC-Integrace-do-prumyslu-4.0/blob/master/text.pdf" TargetMode="External" /><Relationship Type="http://schemas.openxmlformats.org/officeDocument/2006/relationships/hyperlink" Id="rId128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55" Target="https://naja.js.org" TargetMode="External" /><Relationship Type="http://schemas.openxmlformats.org/officeDocument/2006/relationships/hyperlink" Id="rId148" Target="https://nette.org" TargetMode="External" /><Relationship Type="http://schemas.openxmlformats.org/officeDocument/2006/relationships/hyperlink" Id="rId144" Target="https://www.arduino.cc" TargetMode="External" /><Relationship Type="http://schemas.openxmlformats.org/officeDocument/2006/relationships/hyperlink" Id="rId146" Target="https://www.controllino.com" TargetMode="External" /><Relationship Type="http://schemas.openxmlformats.org/officeDocument/2006/relationships/hyperlink" Id="rId150" Target="https://www.hardwario.com" TargetMode="External" /><Relationship Type="http://schemas.openxmlformats.org/officeDocument/2006/relationships/hyperlink" Id="rId157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2021-02-05T08:55:30Z</dcterms:created>
  <dcterms:modified xsi:type="dcterms:W3CDTF">2021-02-05T08:55:30Z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